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2E" w:rsidRPr="009F272E" w:rsidRDefault="009F272E" w:rsidP="009F272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27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Report on Campus Interview Held on 29/07/2024 by </w:t>
      </w:r>
      <w:proofErr w:type="spellStart"/>
      <w:r w:rsidRPr="009F272E">
        <w:rPr>
          <w:rFonts w:ascii="Times New Roman" w:eastAsia="Times New Roman" w:hAnsi="Times New Roman" w:cs="Times New Roman"/>
          <w:b/>
          <w:bCs/>
          <w:sz w:val="27"/>
          <w:szCs w:val="27"/>
        </w:rPr>
        <w:t>Ansa</w:t>
      </w:r>
      <w:proofErr w:type="spellEnd"/>
      <w:r w:rsidRPr="009F27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Deco Kosamba</w:t>
      </w:r>
    </w:p>
    <w:p w:rsidR="009F272E" w:rsidRPr="009F272E" w:rsidRDefault="009F272E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On the 29th of July, 2024,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Ansa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 Deco Kosamba, a subsidiary company of P.G.P. Glass Kosamba, conducted a campus placement drive at our institute. The event was well-organized and saw active participation from both the mechanical and electrical engineering departments. A total of 15 students took part in this placement drive, aspiring to secure positions in the esteemed organization.</w:t>
      </w:r>
    </w:p>
    <w:p w:rsidR="009F272E" w:rsidRPr="009F272E" w:rsidRDefault="009F272E" w:rsidP="009F27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72E">
        <w:rPr>
          <w:rFonts w:ascii="Times New Roman" w:eastAsia="Times New Roman" w:hAnsi="Times New Roman" w:cs="Times New Roman"/>
          <w:b/>
          <w:bCs/>
          <w:sz w:val="24"/>
          <w:szCs w:val="24"/>
        </w:rPr>
        <w:t>Program Overview</w:t>
      </w:r>
    </w:p>
    <w:p w:rsidR="00215FF7" w:rsidRDefault="009F272E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IN" w:eastAsia="en-IN"/>
        </w:rPr>
      </w:pPr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The program commenced with a warm welcome and an introductory speech by Mr. M.A. Sheikh, who set a positive tone for the day. Following this, key individuals who played significant roles in organizing and supporting the event were felicitated by Mr. M.M.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Dalchawal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>, the Director of the institute. This gesture of appreciation highlighted the collaborative effort behind the successful execution of the placement drive.</w:t>
      </w:r>
      <w:r w:rsidR="00215FF7" w:rsidRPr="00215FF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IN" w:eastAsia="en-IN"/>
        </w:rPr>
        <w:t xml:space="preserve"> </w:t>
      </w:r>
    </w:p>
    <w:p w:rsidR="00215FF7" w:rsidRPr="009F272E" w:rsidRDefault="00215FF7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15FF7" w:rsidTr="0087478B">
        <w:tc>
          <w:tcPr>
            <w:tcW w:w="4788" w:type="dxa"/>
          </w:tcPr>
          <w:p w:rsidR="00215FF7" w:rsidRDefault="00215FF7" w:rsidP="00215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val="en-IN" w:eastAsia="en-IN"/>
              </w:rPr>
              <w:drawing>
                <wp:inline distT="0" distB="0" distL="0" distR="0" wp14:anchorId="66D38571" wp14:editId="5BB332EA">
                  <wp:extent cx="2784143" cy="1566079"/>
                  <wp:effectExtent l="76200" t="76200" r="130810" b="129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30 at 9.29.02 AM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539" cy="156798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15FF7" w:rsidRDefault="0087478B" w:rsidP="00215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4B5264F" wp14:editId="348B5C5F">
                  <wp:extent cx="2790206" cy="1569492"/>
                  <wp:effectExtent l="76200" t="76200" r="124460" b="12636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30 at 9.29.03 AM (3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476" cy="157639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FF7" w:rsidTr="0087478B">
        <w:tc>
          <w:tcPr>
            <w:tcW w:w="4788" w:type="dxa"/>
          </w:tcPr>
          <w:p w:rsidR="00215FF7" w:rsidRDefault="0087478B" w:rsidP="009F27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DE08319" wp14:editId="0912456E">
                  <wp:extent cx="2790209" cy="1569492"/>
                  <wp:effectExtent l="76200" t="76200" r="124460" b="12636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30 at 9.29.04 AM (1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906" cy="157325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15FF7" w:rsidRDefault="0087478B" w:rsidP="009F27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CFE3D4B" wp14:editId="60821FCA">
                  <wp:extent cx="2777319" cy="1562242"/>
                  <wp:effectExtent l="76200" t="76200" r="137795" b="133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30 at 9.29.05 A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319" cy="15622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272E" w:rsidRPr="009F272E" w:rsidRDefault="009F272E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72E" w:rsidRPr="009F272E" w:rsidRDefault="009F272E" w:rsidP="009F27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72E">
        <w:rPr>
          <w:rFonts w:ascii="Times New Roman" w:eastAsia="Times New Roman" w:hAnsi="Times New Roman" w:cs="Times New Roman"/>
          <w:b/>
          <w:bCs/>
          <w:sz w:val="24"/>
          <w:szCs w:val="24"/>
        </w:rPr>
        <w:t>Company Presentation</w:t>
      </w:r>
    </w:p>
    <w:p w:rsidR="009F272E" w:rsidRDefault="009F272E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The highlight of the event was the insightful presentation by Mr.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Firoz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Shaikh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, the H.R. Head of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Ansa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 Deco Kosamba. He provided a comprehensive overview of the company, detailing its operations, achievements, and future prospects. Mr.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Shaikh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 also discussed the company policies, </w:t>
      </w:r>
      <w:r w:rsidRPr="009F272E">
        <w:rPr>
          <w:rFonts w:ascii="Times New Roman" w:eastAsia="Times New Roman" w:hAnsi="Times New Roman" w:cs="Times New Roman"/>
          <w:sz w:val="24"/>
          <w:szCs w:val="24"/>
        </w:rPr>
        <w:lastRenderedPageBreak/>
        <w:t>which gave the students a clear understanding of the organizational culture and the expectations from potential employees. This session was instrumental in aligning the students' aspirations with the company's vision.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15FF7" w:rsidTr="0087478B">
        <w:tc>
          <w:tcPr>
            <w:tcW w:w="4788" w:type="dxa"/>
          </w:tcPr>
          <w:p w:rsidR="00215FF7" w:rsidRDefault="00215FF7" w:rsidP="009F27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768E29F" wp14:editId="1DCACCB3">
                  <wp:extent cx="2786743" cy="1567543"/>
                  <wp:effectExtent l="76200" t="76200" r="128270" b="128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29 at 3.43.15 PM (1)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11" cy="157050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15FF7" w:rsidRDefault="00215FF7" w:rsidP="009F27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81BA7D4" wp14:editId="2802175B">
                  <wp:extent cx="2786743" cy="1567543"/>
                  <wp:effectExtent l="76200" t="76200" r="128270" b="128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7-29 at 3.43.16 PM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73" cy="156840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FF7" w:rsidRPr="009F272E" w:rsidRDefault="00215FF7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F272E" w:rsidRPr="009F272E" w:rsidRDefault="009F272E" w:rsidP="009F272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72E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 Process</w:t>
      </w:r>
    </w:p>
    <w:p w:rsidR="009F272E" w:rsidRDefault="009F272E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72E">
        <w:rPr>
          <w:rFonts w:ascii="Times New Roman" w:eastAsia="Times New Roman" w:hAnsi="Times New Roman" w:cs="Times New Roman"/>
          <w:sz w:val="24"/>
          <w:szCs w:val="24"/>
        </w:rPr>
        <w:t>After the presentation, the students proceeded to the personal interview stage. The interviews were conducted by a panel comprising members from the H.R. and technical teams. This rigorous process was designed to assess the technical competencies, problem-solving abilities, and overall suitability of the candidates for various roles within the company.</w:t>
      </w:r>
    </w:p>
    <w:p w:rsidR="0087478B" w:rsidRPr="009F272E" w:rsidRDefault="0087478B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943600" cy="3343275"/>
            <wp:effectExtent l="76200" t="76200" r="133350" b="1428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30 at 9.29.07 A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272E" w:rsidRPr="009F272E" w:rsidRDefault="009F272E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7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campus placement drive by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Ansa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 Deco Kosamba was a significant event for our institute, providing valuable opportunities for our students. It also reinforced the strong industry-academic collaboration that our institute strives to maintain.</w:t>
      </w:r>
    </w:p>
    <w:p w:rsidR="009F272E" w:rsidRDefault="009F272E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We extend our heartfelt thanks to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Ansa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 Deco Kosamba, especially to Mr.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Firoz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72E">
        <w:rPr>
          <w:rFonts w:ascii="Times New Roman" w:eastAsia="Times New Roman" w:hAnsi="Times New Roman" w:cs="Times New Roman"/>
          <w:sz w:val="24"/>
          <w:szCs w:val="24"/>
        </w:rPr>
        <w:t>Shaikh</w:t>
      </w:r>
      <w:proofErr w:type="spellEnd"/>
      <w:r w:rsidRPr="009F272E">
        <w:rPr>
          <w:rFonts w:ascii="Times New Roman" w:eastAsia="Times New Roman" w:hAnsi="Times New Roman" w:cs="Times New Roman"/>
          <w:sz w:val="24"/>
          <w:szCs w:val="24"/>
        </w:rPr>
        <w:t xml:space="preserve"> and the interview panel, for their time and effort in making this event a success. We look forward to continued collaboration and more such opportunities in the future.</w:t>
      </w:r>
    </w:p>
    <w:p w:rsidR="0087478B" w:rsidRPr="009F272E" w:rsidRDefault="0087478B" w:rsidP="009F2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943600" cy="3619500"/>
            <wp:effectExtent l="76200" t="76200" r="133350" b="133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29 at 3.43.17 PM (1)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2" b="9402"/>
                    <a:stretch/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E86" w:rsidRDefault="00B10E86" w:rsidP="009F272E">
      <w:pPr>
        <w:jc w:val="both"/>
      </w:pPr>
    </w:p>
    <w:sectPr w:rsidR="00B10E86" w:rsidSect="0087478B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ED"/>
    <w:rsid w:val="00215FF7"/>
    <w:rsid w:val="0087478B"/>
    <w:rsid w:val="009F272E"/>
    <w:rsid w:val="00B10E86"/>
    <w:rsid w:val="00C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2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F27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27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F27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9F272E"/>
  </w:style>
  <w:style w:type="paragraph" w:styleId="BalloonText">
    <w:name w:val="Balloon Text"/>
    <w:basedOn w:val="Normal"/>
    <w:link w:val="BalloonTextChar"/>
    <w:uiPriority w:val="99"/>
    <w:semiHidden/>
    <w:unhideWhenUsed/>
    <w:rsid w:val="0021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2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F27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27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F27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9F272E"/>
  </w:style>
  <w:style w:type="paragraph" w:styleId="BalloonText">
    <w:name w:val="Balloon Text"/>
    <w:basedOn w:val="Normal"/>
    <w:link w:val="BalloonTextChar"/>
    <w:uiPriority w:val="99"/>
    <w:semiHidden/>
    <w:unhideWhenUsed/>
    <w:rsid w:val="0021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15D6-C9F3-4F3D-A4D0-C9AB0852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LAB4-92</cp:lastModifiedBy>
  <cp:revision>3</cp:revision>
  <dcterms:created xsi:type="dcterms:W3CDTF">2024-08-03T03:16:00Z</dcterms:created>
  <dcterms:modified xsi:type="dcterms:W3CDTF">2024-08-03T03:33:00Z</dcterms:modified>
</cp:coreProperties>
</file>